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506" w:rsidRDefault="0008150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cs="Calibri"/>
          <w:color w:val="000000"/>
        </w:rPr>
      </w:pPr>
      <w:bookmarkStart w:id="0" w:name="_heading=h.gjdgxs" w:colFirst="0" w:colLast="0"/>
      <w:bookmarkEnd w:id="0"/>
    </w:p>
    <w:tbl>
      <w:tblPr>
        <w:tblStyle w:val="a"/>
        <w:tblW w:w="159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4383"/>
        <w:gridCol w:w="2126"/>
        <w:gridCol w:w="1701"/>
        <w:gridCol w:w="1559"/>
        <w:gridCol w:w="1418"/>
        <w:gridCol w:w="1417"/>
        <w:gridCol w:w="993"/>
        <w:gridCol w:w="1842"/>
      </w:tblGrid>
      <w:tr w:rsidR="00081506" w:rsidTr="00470938">
        <w:trPr>
          <w:trHeight w:val="1488"/>
        </w:trPr>
        <w:tc>
          <w:tcPr>
            <w:tcW w:w="545" w:type="dxa"/>
            <w:shd w:val="clear" w:color="auto" w:fill="F79646"/>
            <w:vAlign w:val="center"/>
          </w:tcPr>
          <w:p w:rsidR="00081506" w:rsidRPr="00157C59" w:rsidRDefault="00213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Lp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F79646"/>
            <w:vAlign w:val="center"/>
          </w:tcPr>
          <w:p w:rsidR="00081506" w:rsidRPr="00157C59" w:rsidRDefault="00213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Nazwa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Grupy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inicjatywnej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/PES/PS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79646"/>
            <w:vAlign w:val="center"/>
          </w:tcPr>
          <w:p w:rsidR="00081506" w:rsidRPr="00157C59" w:rsidRDefault="00213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N</w:t>
            </w:r>
            <w:r w:rsidR="00470938" w:rsidRPr="00157C59">
              <w:rPr>
                <w:rFonts w:cs="Calibri"/>
                <w:b/>
                <w:color w:val="000000"/>
                <w:sz w:val="20"/>
                <w:szCs w:val="20"/>
              </w:rPr>
              <w:t>ume</w:t>
            </w:r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r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wniosku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79646"/>
            <w:vAlign w:val="center"/>
          </w:tcPr>
          <w:p w:rsidR="00081506" w:rsidRPr="00157C59" w:rsidRDefault="00213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Średnia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liczba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otrzymanych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punktów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ocen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ekspertów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 (max. 100)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79646"/>
            <w:vAlign w:val="center"/>
          </w:tcPr>
          <w:p w:rsidR="00081506" w:rsidRPr="00157C59" w:rsidRDefault="00213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Wnioskowana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kwota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wsparcia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br/>
              <w:t>(PLN)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79646"/>
            <w:vAlign w:val="center"/>
          </w:tcPr>
          <w:p w:rsidR="00081506" w:rsidRPr="00157C59" w:rsidRDefault="00213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Wnioskowana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liczba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miejsc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pracy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79646"/>
            <w:vAlign w:val="center"/>
          </w:tcPr>
          <w:p w:rsidR="00081506" w:rsidRPr="00157C59" w:rsidRDefault="00213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Przyznana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kwota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wsparcia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(PLN)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79646"/>
            <w:vAlign w:val="center"/>
          </w:tcPr>
          <w:p w:rsidR="00081506" w:rsidRPr="00157C59" w:rsidRDefault="00213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Przyznana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liczba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miejsc</w:t>
            </w:r>
            <w:proofErr w:type="spellEnd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pracy</w:t>
            </w:r>
            <w:proofErr w:type="spellEnd"/>
          </w:p>
        </w:tc>
        <w:tc>
          <w:tcPr>
            <w:tcW w:w="1842" w:type="dxa"/>
            <w:shd w:val="clear" w:color="auto" w:fill="F79646"/>
            <w:vAlign w:val="center"/>
          </w:tcPr>
          <w:p w:rsidR="00081506" w:rsidRPr="00157C59" w:rsidRDefault="00213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157C59">
              <w:rPr>
                <w:rFonts w:cs="Calibri"/>
                <w:b/>
                <w:color w:val="000000"/>
                <w:sz w:val="20"/>
                <w:szCs w:val="20"/>
              </w:rPr>
              <w:t>Uwagi</w:t>
            </w:r>
            <w:proofErr w:type="spellEnd"/>
          </w:p>
        </w:tc>
      </w:tr>
      <w:tr w:rsidR="00470938" w:rsidTr="00470938">
        <w:trPr>
          <w:trHeight w:val="1126"/>
        </w:trPr>
        <w:tc>
          <w:tcPr>
            <w:tcW w:w="545" w:type="dxa"/>
            <w:tcBorders>
              <w:right w:val="single" w:sz="4" w:space="0" w:color="auto"/>
            </w:tcBorders>
            <w:shd w:val="clear" w:color="auto" w:fill="FDE4D0"/>
            <w:vAlign w:val="center"/>
          </w:tcPr>
          <w:p w:rsidR="00470938" w:rsidRPr="00470938" w:rsidRDefault="00470938" w:rsidP="00470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widowControl/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 w:cs="Calibri"/>
                <w:b/>
                <w:color w:val="000000"/>
                <w:position w:val="0"/>
                <w:sz w:val="18"/>
                <w:szCs w:val="18"/>
                <w:lang w:eastAsia="pl-PL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Gr.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Inicj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osoby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pr. -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Stowarzyszenie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Karuzela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Karuzela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Rozwoju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non profit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Sp. z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o.o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widowControl/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 w:cs="Calibri"/>
                <w:b/>
                <w:color w:val="000000"/>
                <w:position w:val="0"/>
                <w:sz w:val="18"/>
                <w:szCs w:val="18"/>
                <w:lang w:eastAsia="pl-PL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18/2025/RAD5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widowControl/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 w:cs="Calibri"/>
                <w:b/>
                <w:color w:val="000000"/>
                <w:position w:val="0"/>
                <w:sz w:val="18"/>
                <w:szCs w:val="18"/>
                <w:lang w:eastAsia="pl-PL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95,50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292 162,00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widowControl/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 w:cs="Calibri"/>
                <w:b/>
                <w:color w:val="000000"/>
                <w:position w:val="0"/>
                <w:sz w:val="18"/>
                <w:szCs w:val="18"/>
                <w:lang w:eastAsia="pl-PL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292 162,00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DE4D0"/>
            <w:vAlign w:val="center"/>
          </w:tcPr>
          <w:p w:rsidR="00470938" w:rsidRDefault="00470938" w:rsidP="00470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70938" w:rsidTr="00470938">
        <w:trPr>
          <w:trHeight w:val="679"/>
        </w:trPr>
        <w:tc>
          <w:tcPr>
            <w:tcW w:w="545" w:type="dxa"/>
            <w:tcBorders>
              <w:right w:val="single" w:sz="4" w:space="0" w:color="auto"/>
            </w:tcBorders>
            <w:shd w:val="clear" w:color="auto" w:fill="FDE4D0"/>
            <w:vAlign w:val="center"/>
          </w:tcPr>
          <w:p w:rsidR="00470938" w:rsidRPr="00470938" w:rsidRDefault="00470938" w:rsidP="00470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Gr.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Inicj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osoby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fiz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. - Beata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Domaszewicz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Stowarzyszenie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Podwórkowe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Anioły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19/2025/RAD5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87,50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221 736,00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221 736,00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DE4D0"/>
            <w:vAlign w:val="center"/>
          </w:tcPr>
          <w:p w:rsidR="00470938" w:rsidRDefault="00470938" w:rsidP="00470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70938" w:rsidTr="00470938">
        <w:trPr>
          <w:trHeight w:val="313"/>
        </w:trPr>
        <w:tc>
          <w:tcPr>
            <w:tcW w:w="545" w:type="dxa"/>
            <w:tcBorders>
              <w:right w:val="single" w:sz="4" w:space="0" w:color="auto"/>
            </w:tcBorders>
            <w:shd w:val="clear" w:color="auto" w:fill="FDE4D0"/>
            <w:vAlign w:val="center"/>
          </w:tcPr>
          <w:p w:rsidR="00470938" w:rsidRPr="00470938" w:rsidRDefault="00470938" w:rsidP="00470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rPr>
                <w:rFonts w:cs="Calibri"/>
                <w:b/>
                <w:color w:val="000000"/>
                <w:sz w:val="18"/>
                <w:szCs w:val="18"/>
              </w:rPr>
            </w:pP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Radomskie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Stowarzyszenie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Mosty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23/2025/RAD5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81,50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237 598,00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237 598,00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DE4D0"/>
            <w:vAlign w:val="center"/>
          </w:tcPr>
          <w:p w:rsidR="00470938" w:rsidRDefault="00470938" w:rsidP="00470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70938" w:rsidTr="00470938">
        <w:trPr>
          <w:trHeight w:val="313"/>
        </w:trPr>
        <w:tc>
          <w:tcPr>
            <w:tcW w:w="545" w:type="dxa"/>
            <w:tcBorders>
              <w:right w:val="single" w:sz="4" w:space="0" w:color="auto"/>
            </w:tcBorders>
            <w:shd w:val="clear" w:color="auto" w:fill="FDE4D0"/>
            <w:vAlign w:val="center"/>
          </w:tcPr>
          <w:p w:rsidR="00470938" w:rsidRPr="00470938" w:rsidRDefault="00470938" w:rsidP="00470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rPr>
                <w:rFonts w:cs="Calibri"/>
                <w:b/>
                <w:color w:val="000000"/>
                <w:sz w:val="18"/>
                <w:szCs w:val="18"/>
              </w:rPr>
            </w:pP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Spółdzielnia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Socjalna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Pierrot&amp;Róża</w:t>
            </w:r>
            <w:bookmarkStart w:id="1" w:name="_GoBack"/>
            <w:bookmarkEnd w:id="1"/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20/2025/RAD5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79,50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295 648,00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295 648,00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DE4D0"/>
            <w:vAlign w:val="center"/>
          </w:tcPr>
          <w:p w:rsidR="00470938" w:rsidRDefault="00470938" w:rsidP="00470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color w:val="000000"/>
              </w:rPr>
            </w:pPr>
          </w:p>
        </w:tc>
      </w:tr>
      <w:tr w:rsidR="00470938" w:rsidTr="00470938">
        <w:trPr>
          <w:trHeight w:val="313"/>
        </w:trPr>
        <w:tc>
          <w:tcPr>
            <w:tcW w:w="545" w:type="dxa"/>
            <w:tcBorders>
              <w:right w:val="single" w:sz="4" w:space="0" w:color="auto"/>
            </w:tcBorders>
            <w:shd w:val="clear" w:color="auto" w:fill="FDE4D0"/>
            <w:vAlign w:val="center"/>
          </w:tcPr>
          <w:p w:rsidR="00470938" w:rsidRPr="00470938" w:rsidRDefault="00470938" w:rsidP="00470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rPr>
                <w:rFonts w:cs="Calibri"/>
                <w:b/>
                <w:color w:val="000000"/>
                <w:sz w:val="18"/>
                <w:szCs w:val="18"/>
              </w:rPr>
            </w:pP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Rodzina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Razem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21/2025/RAD5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62,50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109 124,00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109 124,00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DE4D0"/>
            <w:vAlign w:val="center"/>
          </w:tcPr>
          <w:p w:rsidR="00470938" w:rsidRDefault="00470938" w:rsidP="00470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color w:val="000000"/>
              </w:rPr>
            </w:pPr>
          </w:p>
        </w:tc>
      </w:tr>
      <w:tr w:rsidR="00470938" w:rsidTr="00470938">
        <w:trPr>
          <w:trHeight w:val="313"/>
        </w:trPr>
        <w:tc>
          <w:tcPr>
            <w:tcW w:w="545" w:type="dxa"/>
            <w:tcBorders>
              <w:right w:val="single" w:sz="4" w:space="0" w:color="auto"/>
            </w:tcBorders>
            <w:shd w:val="clear" w:color="auto" w:fill="FDE4D0"/>
            <w:vAlign w:val="center"/>
          </w:tcPr>
          <w:p w:rsidR="00470938" w:rsidRPr="00470938" w:rsidRDefault="00470938" w:rsidP="00470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rPr>
                <w:rFonts w:cs="Calibri"/>
                <w:b/>
                <w:color w:val="000000"/>
                <w:sz w:val="18"/>
                <w:szCs w:val="18"/>
              </w:rPr>
            </w:pP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Fundacja</w:t>
            </w:r>
            <w:proofErr w:type="spellEnd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 Las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Rąk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22/2025/RAD5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202 386,00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 xml:space="preserve">202 386,00 </w:t>
            </w:r>
            <w:proofErr w:type="spellStart"/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0938" w:rsidRPr="00470938" w:rsidRDefault="00470938" w:rsidP="00470938">
            <w:pPr>
              <w:ind w:left="0" w:hanging="2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470938">
              <w:rPr>
                <w:rFonts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DE4D0"/>
            <w:vAlign w:val="center"/>
          </w:tcPr>
          <w:p w:rsidR="00470938" w:rsidRDefault="00470938" w:rsidP="00470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color w:val="000000"/>
              </w:rPr>
            </w:pPr>
          </w:p>
        </w:tc>
      </w:tr>
    </w:tbl>
    <w:p w:rsidR="00081506" w:rsidRDefault="0008150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cs="Calibri"/>
          <w:color w:val="000000"/>
        </w:rPr>
      </w:pPr>
    </w:p>
    <w:sectPr w:rsidR="00081506">
      <w:headerReference w:type="default" r:id="rId7"/>
      <w:footerReference w:type="default" r:id="rId8"/>
      <w:pgSz w:w="16840" w:h="11900" w:orient="landscape"/>
      <w:pgMar w:top="1092" w:right="1105" w:bottom="1417" w:left="709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A4D" w:rsidRDefault="00213A4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13A4D" w:rsidRDefault="00213A4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06" w:rsidRDefault="00213A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521334</wp:posOffset>
          </wp:positionH>
          <wp:positionV relativeFrom="paragraph">
            <wp:posOffset>9855835</wp:posOffset>
          </wp:positionV>
          <wp:extent cx="6198235" cy="584200"/>
          <wp:effectExtent l="0" t="0" r="0" b="0"/>
          <wp:wrapNone/>
          <wp:docPr id="10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8235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521334</wp:posOffset>
          </wp:positionH>
          <wp:positionV relativeFrom="paragraph">
            <wp:posOffset>9855835</wp:posOffset>
          </wp:positionV>
          <wp:extent cx="6198235" cy="584200"/>
          <wp:effectExtent l="0" t="0" r="0" b="0"/>
          <wp:wrapNone/>
          <wp:docPr id="102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8235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81506" w:rsidRDefault="00213A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072"/>
      </w:tabs>
      <w:spacing w:after="0" w:line="240" w:lineRule="auto"/>
      <w:ind w:left="0" w:hanging="2"/>
      <w:jc w:val="center"/>
      <w:rPr>
        <w:rFonts w:cs="Calibri"/>
        <w:color w:val="000000"/>
        <w:sz w:val="20"/>
        <w:szCs w:val="20"/>
      </w:rPr>
    </w:pPr>
    <w:r>
      <w:rPr>
        <w:rFonts w:cs="Calibri"/>
        <w:noProof/>
        <w:color w:val="000000"/>
      </w:rPr>
      <w:drawing>
        <wp:inline distT="0" distB="0" distL="114300" distR="114300">
          <wp:extent cx="8568055" cy="803275"/>
          <wp:effectExtent l="0" t="0" r="0" b="0"/>
          <wp:docPr id="1029" name="image2.jpg" descr="Opis: 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pis: Logotyp Fundusze Europejskie dla Mazowsza, flaga Polski i Unii Europejskiej oraz logo promocyjne Mazowsza złożone z ozdobnego napisu Mazowsze serce Polski 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8055" cy="803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1506" w:rsidRDefault="00213A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072"/>
      </w:tabs>
      <w:spacing w:after="0" w:line="240" w:lineRule="auto"/>
      <w:ind w:left="0" w:hanging="2"/>
      <w:jc w:val="center"/>
      <w:rPr>
        <w:rFonts w:cs="Calibri"/>
        <w:color w:val="000000"/>
        <w:sz w:val="20"/>
        <w:szCs w:val="20"/>
      </w:rPr>
    </w:pPr>
    <w:proofErr w:type="spellStart"/>
    <w:r>
      <w:rPr>
        <w:rFonts w:cs="Calibri"/>
        <w:color w:val="000000"/>
        <w:sz w:val="20"/>
        <w:szCs w:val="20"/>
      </w:rPr>
      <w:t>Projekt</w:t>
    </w:r>
    <w:proofErr w:type="spellEnd"/>
    <w:r>
      <w:rPr>
        <w:rFonts w:cs="Calibri"/>
        <w:color w:val="000000"/>
        <w:sz w:val="20"/>
        <w:szCs w:val="20"/>
      </w:rPr>
      <w:t xml:space="preserve"> „</w:t>
    </w:r>
    <w:proofErr w:type="spellStart"/>
    <w:r>
      <w:rPr>
        <w:rFonts w:cs="Calibri"/>
        <w:color w:val="000000"/>
        <w:sz w:val="20"/>
        <w:szCs w:val="20"/>
      </w:rPr>
      <w:t>Inkubacja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i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Wsparcie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Ekonomii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Społecznej</w:t>
    </w:r>
    <w:proofErr w:type="spellEnd"/>
    <w:r>
      <w:rPr>
        <w:rFonts w:cs="Calibri"/>
        <w:color w:val="000000"/>
        <w:sz w:val="20"/>
        <w:szCs w:val="20"/>
      </w:rPr>
      <w:t xml:space="preserve"> w </w:t>
    </w:r>
    <w:proofErr w:type="spellStart"/>
    <w:r>
      <w:rPr>
        <w:rFonts w:cs="Calibri"/>
        <w:color w:val="000000"/>
        <w:sz w:val="20"/>
        <w:szCs w:val="20"/>
      </w:rPr>
      <w:t>podregionie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radomskim</w:t>
    </w:r>
    <w:proofErr w:type="spellEnd"/>
    <w:r>
      <w:rPr>
        <w:rFonts w:cs="Calibri"/>
        <w:color w:val="000000"/>
        <w:sz w:val="20"/>
        <w:szCs w:val="20"/>
      </w:rPr>
      <w:t xml:space="preserve"> - IWES 5” </w:t>
    </w:r>
    <w:r>
      <w:rPr>
        <w:rFonts w:cs="Calibri"/>
        <w:color w:val="000000"/>
        <w:sz w:val="20"/>
        <w:szCs w:val="20"/>
      </w:rPr>
      <w:br/>
    </w:r>
    <w:proofErr w:type="spellStart"/>
    <w:r>
      <w:rPr>
        <w:rFonts w:cs="Calibri"/>
        <w:color w:val="000000"/>
        <w:sz w:val="20"/>
        <w:szCs w:val="20"/>
      </w:rPr>
      <w:t>współfinansowany</w:t>
    </w:r>
    <w:proofErr w:type="spellEnd"/>
    <w:r>
      <w:rPr>
        <w:rFonts w:cs="Calibri"/>
        <w:color w:val="000000"/>
        <w:sz w:val="20"/>
        <w:szCs w:val="20"/>
      </w:rPr>
      <w:t xml:space="preserve"> ze </w:t>
    </w:r>
    <w:proofErr w:type="spellStart"/>
    <w:r>
      <w:rPr>
        <w:rFonts w:cs="Calibri"/>
        <w:color w:val="000000"/>
        <w:sz w:val="20"/>
        <w:szCs w:val="20"/>
      </w:rPr>
      <w:t>środków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Europejskiego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Funduszu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Społecznego</w:t>
    </w:r>
    <w:proofErr w:type="spellEnd"/>
    <w:r>
      <w:rPr>
        <w:rFonts w:cs="Calibri"/>
        <w:color w:val="000000"/>
        <w:sz w:val="20"/>
        <w:szCs w:val="20"/>
      </w:rPr>
      <w:t xml:space="preserve"> Plus w </w:t>
    </w:r>
    <w:proofErr w:type="spellStart"/>
    <w:r>
      <w:rPr>
        <w:rFonts w:cs="Calibri"/>
        <w:color w:val="000000"/>
        <w:sz w:val="20"/>
        <w:szCs w:val="20"/>
      </w:rPr>
      <w:t>ramach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programu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Fundusze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Europejskie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dla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Mazowsza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na</w:t>
    </w:r>
    <w:proofErr w:type="spellEnd"/>
    <w:r>
      <w:rPr>
        <w:rFonts w:cs="Calibri"/>
        <w:color w:val="000000"/>
        <w:sz w:val="20"/>
        <w:szCs w:val="20"/>
      </w:rPr>
      <w:t xml:space="preserve"> </w:t>
    </w:r>
    <w:proofErr w:type="spellStart"/>
    <w:r>
      <w:rPr>
        <w:rFonts w:cs="Calibri"/>
        <w:color w:val="000000"/>
        <w:sz w:val="20"/>
        <w:szCs w:val="20"/>
      </w:rPr>
      <w:t>lata</w:t>
    </w:r>
    <w:proofErr w:type="spellEnd"/>
    <w:r>
      <w:rPr>
        <w:rFonts w:cs="Calibri"/>
        <w:color w:val="000000"/>
        <w:sz w:val="20"/>
        <w:szCs w:val="20"/>
      </w:rPr>
      <w:t xml:space="preserve"> 2021-2027</w:t>
    </w:r>
  </w:p>
  <w:p w:rsidR="00081506" w:rsidRDefault="00213A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072"/>
      </w:tabs>
      <w:spacing w:after="0" w:line="240" w:lineRule="auto"/>
      <w:ind w:left="0" w:hanging="2"/>
      <w:jc w:val="center"/>
      <w:rPr>
        <w:rFonts w:cs="Calibri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521334</wp:posOffset>
          </wp:positionH>
          <wp:positionV relativeFrom="paragraph">
            <wp:posOffset>9855835</wp:posOffset>
          </wp:positionV>
          <wp:extent cx="6198235" cy="584200"/>
          <wp:effectExtent l="0" t="0" r="0" b="0"/>
          <wp:wrapNone/>
          <wp:docPr id="102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8235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A4D" w:rsidRDefault="00213A4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13A4D" w:rsidRDefault="00213A4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06" w:rsidRDefault="00213A4D">
    <w:pPr>
      <w:pBdr>
        <w:top w:val="nil"/>
        <w:left w:val="nil"/>
        <w:bottom w:val="nil"/>
        <w:right w:val="nil"/>
        <w:between w:val="nil"/>
      </w:pBdr>
      <w:ind w:left="0" w:hanging="2"/>
      <w:jc w:val="right"/>
      <w:rPr>
        <w:rFonts w:cs="Calibri"/>
        <w:color w:val="000000"/>
      </w:rPr>
    </w:pPr>
    <w:proofErr w:type="spellStart"/>
    <w:r>
      <w:rPr>
        <w:rFonts w:cs="Calibri"/>
        <w:b/>
        <w:color w:val="000000"/>
      </w:rPr>
      <w:t>Wyniki</w:t>
    </w:r>
    <w:proofErr w:type="spellEnd"/>
    <w:r>
      <w:rPr>
        <w:rFonts w:cs="Calibri"/>
        <w:b/>
        <w:color w:val="000000"/>
      </w:rPr>
      <w:t xml:space="preserve"> </w:t>
    </w:r>
    <w:proofErr w:type="spellStart"/>
    <w:r>
      <w:rPr>
        <w:rFonts w:cs="Calibri"/>
        <w:b/>
        <w:color w:val="000000"/>
      </w:rPr>
      <w:t>oceny</w:t>
    </w:r>
    <w:proofErr w:type="spellEnd"/>
    <w:r>
      <w:rPr>
        <w:rFonts w:cs="Calibri"/>
        <w:b/>
        <w:color w:val="000000"/>
      </w:rPr>
      <w:t xml:space="preserve"> </w:t>
    </w:r>
    <w:proofErr w:type="spellStart"/>
    <w:r>
      <w:rPr>
        <w:rFonts w:cs="Calibri"/>
        <w:b/>
        <w:color w:val="000000"/>
      </w:rPr>
      <w:t>wniosków</w:t>
    </w:r>
    <w:proofErr w:type="spellEnd"/>
    <w:r>
      <w:rPr>
        <w:rFonts w:cs="Calibri"/>
        <w:b/>
        <w:color w:val="000000"/>
      </w:rPr>
      <w:t xml:space="preserve"> o </w:t>
    </w:r>
    <w:proofErr w:type="spellStart"/>
    <w:r>
      <w:rPr>
        <w:rFonts w:cs="Calibri"/>
        <w:b/>
        <w:color w:val="000000"/>
      </w:rPr>
      <w:t>udzielenie</w:t>
    </w:r>
    <w:proofErr w:type="spellEnd"/>
    <w:r>
      <w:rPr>
        <w:rFonts w:cs="Calibri"/>
        <w:b/>
        <w:color w:val="000000"/>
      </w:rPr>
      <w:t xml:space="preserve"> </w:t>
    </w:r>
    <w:proofErr w:type="spellStart"/>
    <w:r>
      <w:rPr>
        <w:rFonts w:cs="Calibri"/>
        <w:b/>
        <w:color w:val="000000"/>
      </w:rPr>
      <w:t>wsparcia</w:t>
    </w:r>
    <w:proofErr w:type="spellEnd"/>
    <w:r>
      <w:rPr>
        <w:rFonts w:cs="Calibri"/>
        <w:b/>
        <w:color w:val="000000"/>
      </w:rPr>
      <w:t xml:space="preserve"> </w:t>
    </w:r>
    <w:proofErr w:type="spellStart"/>
    <w:r>
      <w:rPr>
        <w:rFonts w:cs="Calibri"/>
        <w:b/>
        <w:color w:val="000000"/>
      </w:rPr>
      <w:t>finansowego</w:t>
    </w:r>
    <w:proofErr w:type="spellEnd"/>
    <w:r>
      <w:rPr>
        <w:rFonts w:cs="Calibri"/>
        <w:b/>
        <w:color w:val="000000"/>
      </w:rPr>
      <w:t xml:space="preserve"> </w:t>
    </w:r>
    <w:proofErr w:type="spellStart"/>
    <w:r>
      <w:rPr>
        <w:rFonts w:cs="Calibri"/>
        <w:b/>
        <w:color w:val="000000"/>
      </w:rPr>
      <w:t>złożonych</w:t>
    </w:r>
    <w:proofErr w:type="spellEnd"/>
    <w:r>
      <w:rPr>
        <w:rFonts w:cs="Calibri"/>
        <w:b/>
        <w:color w:val="000000"/>
      </w:rPr>
      <w:t xml:space="preserve"> w </w:t>
    </w:r>
    <w:proofErr w:type="spellStart"/>
    <w:r>
      <w:rPr>
        <w:rFonts w:cs="Calibri"/>
        <w:b/>
        <w:color w:val="000000"/>
      </w:rPr>
      <w:t>ramach</w:t>
    </w:r>
    <w:proofErr w:type="spellEnd"/>
    <w:r>
      <w:rPr>
        <w:rFonts w:cs="Calibri"/>
        <w:b/>
        <w:color w:val="000000"/>
      </w:rPr>
      <w:t xml:space="preserve"> </w:t>
    </w:r>
    <w:proofErr w:type="spellStart"/>
    <w:r>
      <w:rPr>
        <w:rFonts w:cs="Calibri"/>
        <w:b/>
        <w:color w:val="000000"/>
      </w:rPr>
      <w:t>projektu</w:t>
    </w:r>
    <w:proofErr w:type="spellEnd"/>
    <w:r>
      <w:rPr>
        <w:rFonts w:cs="Calibri"/>
        <w:b/>
        <w:color w:val="000000"/>
      </w:rPr>
      <w:t xml:space="preserve"> </w:t>
    </w:r>
  </w:p>
  <w:p w:rsidR="00081506" w:rsidRDefault="00213A4D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cs="Calibri"/>
        <w:color w:val="000000"/>
      </w:rPr>
    </w:pPr>
    <w:r>
      <w:rPr>
        <w:rFonts w:cs="Calibri"/>
        <w:b/>
        <w:color w:val="000000"/>
      </w:rPr>
      <w:t>„</w:t>
    </w:r>
    <w:proofErr w:type="spellStart"/>
    <w:r>
      <w:rPr>
        <w:rFonts w:cs="Calibri"/>
        <w:b/>
        <w:color w:val="000000"/>
      </w:rPr>
      <w:t>Inkubacja</w:t>
    </w:r>
    <w:proofErr w:type="spellEnd"/>
    <w:r>
      <w:rPr>
        <w:rFonts w:cs="Calibri"/>
        <w:b/>
        <w:color w:val="000000"/>
      </w:rPr>
      <w:t xml:space="preserve"> </w:t>
    </w:r>
    <w:proofErr w:type="spellStart"/>
    <w:r>
      <w:rPr>
        <w:rFonts w:cs="Calibri"/>
        <w:b/>
        <w:color w:val="000000"/>
      </w:rPr>
      <w:t>i</w:t>
    </w:r>
    <w:proofErr w:type="spellEnd"/>
    <w:r>
      <w:rPr>
        <w:rFonts w:cs="Calibri"/>
        <w:b/>
        <w:color w:val="000000"/>
      </w:rPr>
      <w:t xml:space="preserve"> </w:t>
    </w:r>
    <w:proofErr w:type="spellStart"/>
    <w:r>
      <w:rPr>
        <w:rFonts w:cs="Calibri"/>
        <w:b/>
        <w:color w:val="000000"/>
      </w:rPr>
      <w:t>Wsparcie</w:t>
    </w:r>
    <w:proofErr w:type="spellEnd"/>
    <w:r>
      <w:rPr>
        <w:rFonts w:cs="Calibri"/>
        <w:b/>
        <w:color w:val="000000"/>
      </w:rPr>
      <w:t xml:space="preserve"> </w:t>
    </w:r>
    <w:proofErr w:type="spellStart"/>
    <w:r>
      <w:rPr>
        <w:rFonts w:cs="Calibri"/>
        <w:b/>
        <w:color w:val="000000"/>
      </w:rPr>
      <w:t>Ekonomii</w:t>
    </w:r>
    <w:proofErr w:type="spellEnd"/>
    <w:r>
      <w:rPr>
        <w:rFonts w:cs="Calibri"/>
        <w:b/>
        <w:color w:val="000000"/>
      </w:rPr>
      <w:t xml:space="preserve"> </w:t>
    </w:r>
    <w:proofErr w:type="spellStart"/>
    <w:r>
      <w:rPr>
        <w:rFonts w:cs="Calibri"/>
        <w:b/>
        <w:color w:val="000000"/>
      </w:rPr>
      <w:t>Społecznej</w:t>
    </w:r>
    <w:proofErr w:type="spellEnd"/>
    <w:r>
      <w:rPr>
        <w:rFonts w:cs="Calibri"/>
        <w:b/>
        <w:color w:val="000000"/>
      </w:rPr>
      <w:t xml:space="preserve"> w </w:t>
    </w:r>
    <w:proofErr w:type="spellStart"/>
    <w:r>
      <w:rPr>
        <w:rFonts w:cs="Calibri"/>
        <w:b/>
        <w:color w:val="000000"/>
      </w:rPr>
      <w:t>podregionie</w:t>
    </w:r>
    <w:proofErr w:type="spellEnd"/>
    <w:r>
      <w:rPr>
        <w:rFonts w:cs="Calibri"/>
        <w:b/>
        <w:color w:val="000000"/>
      </w:rPr>
      <w:t xml:space="preserve"> </w:t>
    </w:r>
    <w:proofErr w:type="spellStart"/>
    <w:r>
      <w:rPr>
        <w:rFonts w:cs="Calibri"/>
        <w:b/>
        <w:color w:val="000000"/>
      </w:rPr>
      <w:t>radomskim</w:t>
    </w:r>
    <w:proofErr w:type="spellEnd"/>
    <w:r>
      <w:rPr>
        <w:rFonts w:cs="Calibri"/>
        <w:b/>
        <w:color w:val="000000"/>
      </w:rPr>
      <w:t xml:space="preserve"> - IWES 5”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-97789</wp:posOffset>
          </wp:positionH>
          <wp:positionV relativeFrom="paragraph">
            <wp:posOffset>-427989</wp:posOffset>
          </wp:positionV>
          <wp:extent cx="4295775" cy="1104900"/>
          <wp:effectExtent l="0" t="0" r="0" b="0"/>
          <wp:wrapSquare wrapText="bothSides" distT="0" distB="0" distL="114300" distR="11430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95775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81506" w:rsidRDefault="000815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855"/>
      </w:tabs>
      <w:spacing w:after="0" w:line="240" w:lineRule="auto"/>
      <w:ind w:left="0" w:hanging="2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06"/>
    <w:rsid w:val="00081506"/>
    <w:rsid w:val="00157C59"/>
    <w:rsid w:val="00213A4D"/>
    <w:rsid w:val="00470938"/>
    <w:rsid w:val="00C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84EC"/>
  <w15:docId w15:val="{76216D18-B674-40E5-82E2-52B10C8A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lang w:val="en-US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edniasiatka1akcent21">
    <w:name w:val="Średnia siatka 1 — akcent 21"/>
    <w:basedOn w:val="Normalny"/>
    <w:pPr>
      <w:ind w:left="720"/>
      <w:contextualSpacing/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rPr>
      <w:rFonts w:ascii="Lucida Grande CE" w:eastAsia="Calibri" w:hAnsi="Lucida Grande CE" w:cs="Times New Roman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table" w:styleId="redniasiatka2">
    <w:name w:val="Medium Grid 2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styleId="Kolorowalistaakcent1">
    <w:name w:val="Colorful List Accent 1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redniecieniowanie1akcent6">
    <w:name w:val="Medium Shading 1 Accent 6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XZJitscFVOavMU33eSu3TALp5g==">CgMxLjAyCGguZ2pkZ3hzOAByITE3VnZ5clI0cmRCSGd0OGtQMmJtTDZiUXpFVmVfWm5Peg==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Prędkopowicz</dc:creator>
  <cp:lastModifiedBy>Agata</cp:lastModifiedBy>
  <cp:revision>3</cp:revision>
  <dcterms:created xsi:type="dcterms:W3CDTF">2021-12-23T09:13:00Z</dcterms:created>
  <dcterms:modified xsi:type="dcterms:W3CDTF">2025-11-25T21:56:00Z</dcterms:modified>
</cp:coreProperties>
</file>